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7AE88" w14:textId="624D00E5" w:rsidR="00973BF5" w:rsidRDefault="00845B09" w:rsidP="00845B09">
      <w:pPr>
        <w:jc w:val="center"/>
        <w:rPr>
          <w:rFonts w:ascii="Arial" w:hAnsi="Arial" w:cs="Arial"/>
          <w:b/>
        </w:rPr>
      </w:pPr>
      <w:bookmarkStart w:id="0" w:name="_GoBack"/>
      <w:bookmarkEnd w:id="0"/>
      <w:r w:rsidRPr="00F97147">
        <w:rPr>
          <w:rFonts w:ascii="Arial" w:hAnsi="Arial" w:cs="Arial"/>
          <w:b/>
        </w:rPr>
        <w:t>Georgia Tech Fellowship Program at Oak Ridge National Laboratory</w:t>
      </w:r>
      <w:r w:rsidR="00855383">
        <w:rPr>
          <w:rFonts w:ascii="Arial" w:hAnsi="Arial" w:cs="Arial"/>
          <w:b/>
        </w:rPr>
        <w:t>:</w:t>
      </w:r>
    </w:p>
    <w:p w14:paraId="275E28B9" w14:textId="3F283A2B" w:rsidR="00855383" w:rsidRPr="00F97147" w:rsidRDefault="00855383" w:rsidP="00845B09">
      <w:pPr>
        <w:jc w:val="center"/>
        <w:rPr>
          <w:rFonts w:ascii="Arial" w:hAnsi="Arial" w:cs="Arial"/>
          <w:b/>
        </w:rPr>
      </w:pPr>
      <w:r>
        <w:rPr>
          <w:rFonts w:ascii="Arial" w:hAnsi="Arial" w:cs="Arial"/>
          <w:b/>
        </w:rPr>
        <w:t xml:space="preserve">A Checklist </w:t>
      </w:r>
    </w:p>
    <w:p w14:paraId="490F3E98" w14:textId="77777777" w:rsidR="00845B09" w:rsidRPr="00F97147" w:rsidRDefault="00845B09">
      <w:pPr>
        <w:rPr>
          <w:rFonts w:ascii="Arial" w:hAnsi="Arial" w:cs="Arial"/>
        </w:rPr>
      </w:pPr>
    </w:p>
    <w:p w14:paraId="20A15C41" w14:textId="7E9ED247" w:rsidR="00845B09" w:rsidRPr="00F97147" w:rsidRDefault="00845B09">
      <w:pPr>
        <w:rPr>
          <w:rFonts w:ascii="Arial" w:hAnsi="Arial" w:cs="Arial"/>
        </w:rPr>
      </w:pPr>
      <w:r w:rsidRPr="00F97147">
        <w:rPr>
          <w:rFonts w:ascii="Arial" w:hAnsi="Arial" w:cs="Arial"/>
        </w:rPr>
        <w:t>This Fellowship Program offers a chance for students to earn a PhD degree from the Georgia Institute of Technology while conducting research at the nation’s largest multi-program science and technology laboratory.</w:t>
      </w:r>
    </w:p>
    <w:p w14:paraId="2B2766B1" w14:textId="0E62C7FC" w:rsidR="00845B09" w:rsidRPr="00F97147" w:rsidRDefault="00845B09">
      <w:pPr>
        <w:rPr>
          <w:rFonts w:ascii="Arial" w:hAnsi="Arial" w:cs="Arial"/>
        </w:rPr>
      </w:pPr>
      <w:r w:rsidRPr="00F97147">
        <w:rPr>
          <w:rFonts w:ascii="Arial" w:hAnsi="Arial" w:cs="Arial"/>
        </w:rPr>
        <w:t>To participate in this program:</w:t>
      </w:r>
    </w:p>
    <w:p w14:paraId="219B6394" w14:textId="3CB6B3D9" w:rsidR="00845B09" w:rsidRPr="00F97147" w:rsidRDefault="00845B09">
      <w:pPr>
        <w:rPr>
          <w:rFonts w:ascii="Arial" w:hAnsi="Arial" w:cs="Arial"/>
        </w:rPr>
      </w:pPr>
      <w:r w:rsidRPr="00F97147">
        <w:rPr>
          <w:rFonts w:ascii="Arial" w:hAnsi="Arial" w:cs="Arial"/>
        </w:rPr>
        <w:t>(1) A student needs to be accepted for admission or currently enrolled in a PhD program at Georgia Tech</w:t>
      </w:r>
      <w:r w:rsidR="00F97147" w:rsidRPr="00F97147">
        <w:rPr>
          <w:rFonts w:ascii="Arial" w:hAnsi="Arial" w:cs="Arial"/>
        </w:rPr>
        <w:t>, with support already established for the student’s first two years in the Ph.D. program.</w:t>
      </w:r>
    </w:p>
    <w:p w14:paraId="12E655B7" w14:textId="054C4975" w:rsidR="00845B09" w:rsidRPr="00F97147" w:rsidRDefault="00845B09">
      <w:pPr>
        <w:rPr>
          <w:rFonts w:ascii="Arial" w:hAnsi="Arial" w:cs="Arial"/>
        </w:rPr>
      </w:pPr>
      <w:r w:rsidRPr="00F97147">
        <w:rPr>
          <w:rFonts w:ascii="Arial" w:hAnsi="Arial" w:cs="Arial"/>
        </w:rPr>
        <w:t xml:space="preserve">(2) The student’s advisor must secure a letter or e-mail from an ORNL program manager confirming ORNL’s </w:t>
      </w:r>
      <w:r w:rsidR="00F97147" w:rsidRPr="00F97147">
        <w:rPr>
          <w:rFonts w:ascii="Arial" w:hAnsi="Arial" w:cs="Arial"/>
        </w:rPr>
        <w:t>commitment to</w:t>
      </w:r>
      <w:r w:rsidRPr="00F97147">
        <w:rPr>
          <w:rFonts w:ascii="Arial" w:hAnsi="Arial" w:cs="Arial"/>
        </w:rPr>
        <w:t xml:space="preserve"> the student’s PhD program in years 3 and 4.</w:t>
      </w:r>
    </w:p>
    <w:p w14:paraId="3F488286" w14:textId="79B6400F" w:rsidR="00845B09" w:rsidRPr="00F97147" w:rsidRDefault="00845B09">
      <w:pPr>
        <w:rPr>
          <w:rFonts w:ascii="Arial" w:hAnsi="Arial" w:cs="Arial"/>
        </w:rPr>
      </w:pPr>
      <w:r w:rsidRPr="00F97147">
        <w:rPr>
          <w:rFonts w:ascii="Arial" w:hAnsi="Arial" w:cs="Arial"/>
        </w:rPr>
        <w:t>Following these two steps, two opportunities for additional support are possible:</w:t>
      </w:r>
    </w:p>
    <w:p w14:paraId="4D75A708" w14:textId="474BF0CA" w:rsidR="00F97147" w:rsidRPr="00F97147" w:rsidRDefault="00F97147" w:rsidP="00F97147">
      <w:pPr>
        <w:widowControl w:val="0"/>
        <w:autoSpaceDE w:val="0"/>
        <w:autoSpaceDN w:val="0"/>
        <w:adjustRightInd w:val="0"/>
        <w:spacing w:after="0"/>
        <w:rPr>
          <w:rFonts w:ascii="Arial" w:hAnsi="Arial" w:cs="Arial"/>
        </w:rPr>
      </w:pPr>
      <w:r w:rsidRPr="00F97147">
        <w:rPr>
          <w:rFonts w:ascii="Arial" w:hAnsi="Arial" w:cs="Arial"/>
        </w:rPr>
        <w:t>(1) In collaboration with the office of the Executive Vice President for Research, the Vice Provost for Graduate Education and Faculty Development (Susan Cozzens) has arranged for tuition for five students from the first cohort accepted into the Georgia Tech Fellowship Program at Oak Ridge National Laboratory for their first two years of study (most likely 2015-16 and 2016-17). For the students selected, if the student’s stipend is covered by a sponsored project, the project will not be charged tuition. If the stipend is covered by state funds, an additional tuition waiver will be provided if needed.</w:t>
      </w:r>
    </w:p>
    <w:p w14:paraId="3595AFA7" w14:textId="77777777" w:rsidR="00F97147" w:rsidRPr="00F97147" w:rsidRDefault="00F97147" w:rsidP="00F97147">
      <w:pPr>
        <w:widowControl w:val="0"/>
        <w:autoSpaceDE w:val="0"/>
        <w:autoSpaceDN w:val="0"/>
        <w:adjustRightInd w:val="0"/>
        <w:spacing w:after="0"/>
        <w:rPr>
          <w:rFonts w:ascii="Arial" w:hAnsi="Arial" w:cs="Arial"/>
        </w:rPr>
      </w:pPr>
      <w:r w:rsidRPr="00F97147">
        <w:rPr>
          <w:rFonts w:ascii="Arial" w:hAnsi="Arial" w:cs="Arial"/>
        </w:rPr>
        <w:t> </w:t>
      </w:r>
    </w:p>
    <w:p w14:paraId="0F7EE58F" w14:textId="77777777" w:rsidR="00F97147" w:rsidRPr="00F97147" w:rsidRDefault="00F97147" w:rsidP="00F97147">
      <w:pPr>
        <w:pStyle w:val="ListParagraph"/>
        <w:tabs>
          <w:tab w:val="left" w:pos="540"/>
        </w:tabs>
        <w:ind w:left="0"/>
        <w:rPr>
          <w:rFonts w:ascii="Arial" w:hAnsi="Arial" w:cs="Arial"/>
        </w:rPr>
      </w:pPr>
      <w:r w:rsidRPr="00F97147">
        <w:rPr>
          <w:rFonts w:ascii="Arial" w:hAnsi="Arial" w:cs="Arial"/>
        </w:rPr>
        <w:t xml:space="preserve">The program will select the five students, and gather name, GTID number, and program contact for each, along with the account number to which the stipend will be charged. This information should be sent to the Fellowship Coordinator in Graduate Studies (currently Karen Adams </w:t>
      </w:r>
      <w:hyperlink r:id="rId5" w:history="1">
        <w:r w:rsidRPr="00F97147">
          <w:rPr>
            <w:rFonts w:ascii="Arial" w:hAnsi="Arial" w:cs="Arial"/>
            <w:color w:val="000078"/>
          </w:rPr>
          <w:t>karen.adams@gatech.edu</w:t>
        </w:r>
      </w:hyperlink>
      <w:r w:rsidRPr="00F97147">
        <w:rPr>
          <w:rFonts w:ascii="Arial" w:hAnsi="Arial" w:cs="Arial"/>
        </w:rPr>
        <w:t xml:space="preserve">). She will facilitate any further actions needed for the tuition arrangement. The student’s program should proceed with hiring as usual. </w:t>
      </w:r>
    </w:p>
    <w:p w14:paraId="3ED671D8" w14:textId="77777777" w:rsidR="00F97147" w:rsidRPr="00F97147" w:rsidRDefault="00F97147" w:rsidP="00F97147">
      <w:pPr>
        <w:pStyle w:val="ListParagraph"/>
        <w:tabs>
          <w:tab w:val="left" w:pos="540"/>
        </w:tabs>
        <w:ind w:left="0"/>
        <w:rPr>
          <w:rFonts w:ascii="Arial" w:hAnsi="Arial" w:cs="Arial"/>
        </w:rPr>
      </w:pPr>
    </w:p>
    <w:p w14:paraId="110B1434" w14:textId="43DA40E3" w:rsidR="00845B09" w:rsidRPr="00F97147" w:rsidRDefault="00845B09" w:rsidP="00F97147">
      <w:pPr>
        <w:pStyle w:val="ListParagraph"/>
        <w:tabs>
          <w:tab w:val="left" w:pos="540"/>
        </w:tabs>
        <w:ind w:left="0"/>
        <w:rPr>
          <w:rFonts w:ascii="Arial" w:hAnsi="Arial" w:cs="Arial"/>
        </w:rPr>
      </w:pPr>
      <w:r w:rsidRPr="00F97147">
        <w:rPr>
          <w:rFonts w:ascii="Arial" w:hAnsi="Arial" w:cs="Arial"/>
        </w:rPr>
        <w:t xml:space="preserve">The request for this tuition waiver should be made by the student, </w:t>
      </w:r>
      <w:r w:rsidR="00A447BD" w:rsidRPr="00F97147">
        <w:rPr>
          <w:rFonts w:ascii="Arial" w:hAnsi="Arial" w:cs="Arial"/>
        </w:rPr>
        <w:t>in</w:t>
      </w:r>
      <w:r w:rsidRPr="00F97147">
        <w:rPr>
          <w:rFonts w:ascii="Arial" w:hAnsi="Arial" w:cs="Arial"/>
        </w:rPr>
        <w:t xml:space="preserve"> an e-mail </w:t>
      </w:r>
      <w:r w:rsidR="00A447BD" w:rsidRPr="00F97147">
        <w:rPr>
          <w:rFonts w:ascii="Arial" w:hAnsi="Arial" w:cs="Arial"/>
        </w:rPr>
        <w:t xml:space="preserve">sent </w:t>
      </w:r>
      <w:r w:rsidRPr="00F97147">
        <w:rPr>
          <w:rFonts w:ascii="Arial" w:hAnsi="Arial" w:cs="Arial"/>
        </w:rPr>
        <w:t xml:space="preserve">to </w:t>
      </w:r>
      <w:hyperlink r:id="rId6" w:history="1">
        <w:r w:rsidRPr="00F97147">
          <w:rPr>
            <w:rStyle w:val="Hyperlink"/>
            <w:rFonts w:ascii="Arial" w:hAnsi="Arial" w:cs="Arial"/>
          </w:rPr>
          <w:t>info-gtornl@gatech.edu</w:t>
        </w:r>
      </w:hyperlink>
      <w:r w:rsidRPr="00F97147">
        <w:rPr>
          <w:rFonts w:ascii="Arial" w:hAnsi="Arial" w:cs="Arial"/>
        </w:rPr>
        <w:t>, with a copy to the student’s advisor.</w:t>
      </w:r>
    </w:p>
    <w:p w14:paraId="7112D792" w14:textId="65639BB7" w:rsidR="00845B09" w:rsidRPr="00F97147" w:rsidRDefault="00845B09" w:rsidP="00845B09">
      <w:pPr>
        <w:rPr>
          <w:rFonts w:ascii="Arial" w:hAnsi="Arial" w:cs="Arial"/>
        </w:rPr>
      </w:pPr>
      <w:r w:rsidRPr="00F97147">
        <w:rPr>
          <w:rFonts w:ascii="Arial" w:hAnsi="Arial" w:cs="Arial"/>
        </w:rPr>
        <w:t xml:space="preserve">(2) The student may receive support for a summer internship at ORNL. This internship may occur as early as in the summer before the student enters the PhD program at Georgia Tech. The request for </w:t>
      </w:r>
      <w:r w:rsidR="00F97147">
        <w:rPr>
          <w:rFonts w:ascii="Arial" w:hAnsi="Arial" w:cs="Arial"/>
        </w:rPr>
        <w:t>a</w:t>
      </w:r>
      <w:r w:rsidRPr="00F97147">
        <w:rPr>
          <w:rFonts w:ascii="Arial" w:hAnsi="Arial" w:cs="Arial"/>
        </w:rPr>
        <w:t xml:space="preserve"> </w:t>
      </w:r>
      <w:r w:rsidR="00F97147">
        <w:rPr>
          <w:rFonts w:ascii="Arial" w:hAnsi="Arial" w:cs="Arial"/>
        </w:rPr>
        <w:t>summer internship</w:t>
      </w:r>
      <w:r w:rsidRPr="00F97147">
        <w:rPr>
          <w:rFonts w:ascii="Arial" w:hAnsi="Arial" w:cs="Arial"/>
        </w:rPr>
        <w:t xml:space="preserve"> should be made by the student, </w:t>
      </w:r>
      <w:r w:rsidR="00855383">
        <w:rPr>
          <w:rFonts w:ascii="Arial" w:hAnsi="Arial" w:cs="Arial"/>
        </w:rPr>
        <w:t xml:space="preserve">in an </w:t>
      </w:r>
      <w:r w:rsidR="00A447BD" w:rsidRPr="00F97147">
        <w:rPr>
          <w:rFonts w:ascii="Arial" w:hAnsi="Arial" w:cs="Arial"/>
        </w:rPr>
        <w:t xml:space="preserve">e-mail </w:t>
      </w:r>
      <w:r w:rsidRPr="00F97147">
        <w:rPr>
          <w:rFonts w:ascii="Arial" w:hAnsi="Arial" w:cs="Arial"/>
        </w:rPr>
        <w:t xml:space="preserve">to Ian Anderson </w:t>
      </w:r>
      <w:r w:rsidR="00A447BD" w:rsidRPr="00F97147">
        <w:rPr>
          <w:rFonts w:ascii="Arial" w:hAnsi="Arial" w:cs="Arial"/>
        </w:rPr>
        <w:t>(andersonian@ornl.gov</w:t>
      </w:r>
      <w:r w:rsidRPr="00F97147">
        <w:rPr>
          <w:rFonts w:ascii="Arial" w:hAnsi="Arial" w:cs="Arial"/>
        </w:rPr>
        <w:t>) at ORNL, with a copy to the student’s advisor.</w:t>
      </w:r>
    </w:p>
    <w:sectPr w:rsidR="00845B09" w:rsidRPr="00F97147" w:rsidSect="00973B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44A8A"/>
    <w:multiLevelType w:val="hybridMultilevel"/>
    <w:tmpl w:val="DFE281B6"/>
    <w:lvl w:ilvl="0" w:tplc="60B8F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09"/>
    <w:rsid w:val="003B4202"/>
    <w:rsid w:val="00845B09"/>
    <w:rsid w:val="00855383"/>
    <w:rsid w:val="00973BF5"/>
    <w:rsid w:val="00A447BD"/>
    <w:rsid w:val="00C86051"/>
    <w:rsid w:val="00F971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079DD0"/>
  <w15:docId w15:val="{57315E05-B370-48EA-B4A8-9DADC612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09"/>
    <w:pPr>
      <w:ind w:left="720"/>
      <w:contextualSpacing/>
    </w:pPr>
  </w:style>
  <w:style w:type="character" w:styleId="Hyperlink">
    <w:name w:val="Hyperlink"/>
    <w:basedOn w:val="DefaultParagraphFont"/>
    <w:uiPriority w:val="99"/>
    <w:unhideWhenUsed/>
    <w:rsid w:val="00845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tornl@gatech.edu" TargetMode="External"/><Relationship Id="rId5" Type="http://schemas.openxmlformats.org/officeDocument/2006/relationships/hyperlink" Target="mailto:karen.adams@ga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GaTech</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Brown</dc:creator>
  <cp:keywords/>
  <dc:description/>
  <cp:lastModifiedBy>Hyman, Elizabeth Ruth</cp:lastModifiedBy>
  <cp:revision>2</cp:revision>
  <cp:lastPrinted>2015-03-13T15:31:00Z</cp:lastPrinted>
  <dcterms:created xsi:type="dcterms:W3CDTF">2015-03-16T14:50:00Z</dcterms:created>
  <dcterms:modified xsi:type="dcterms:W3CDTF">2015-03-16T14:50:00Z</dcterms:modified>
</cp:coreProperties>
</file>